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BF2B" w14:textId="1B8419EB" w:rsidR="00117B9C" w:rsidRDefault="00794827">
      <w:r w:rsidRPr="00794827">
        <w:rPr>
          <w:sz w:val="32"/>
          <w:szCs w:val="32"/>
        </w:rPr>
        <w:t>AP Literature Summer Reading Novel Choices</w:t>
      </w:r>
      <w:r w:rsidRPr="00794827">
        <w:rPr>
          <w:sz w:val="32"/>
          <w:szCs w:val="32"/>
        </w:rPr>
        <w:tab/>
      </w:r>
      <w:r w:rsidR="001D27A1">
        <w:tab/>
      </w:r>
      <w:r w:rsidR="001D27A1">
        <w:tab/>
      </w:r>
      <w:r w:rsidR="001D27A1">
        <w:tab/>
      </w:r>
      <w:r w:rsidR="001D27A1">
        <w:tab/>
      </w:r>
      <w:r w:rsidR="001D27A1">
        <w:tab/>
      </w:r>
      <w:r w:rsidR="001D27A1">
        <w:tab/>
      </w:r>
      <w:r w:rsidR="001D27A1">
        <w:tab/>
      </w:r>
      <w:r w:rsidR="001D27A1">
        <w:tab/>
      </w:r>
      <w:r w:rsidR="001D27A1">
        <w:tab/>
      </w:r>
      <w:r w:rsidR="001D27A1">
        <w:tab/>
      </w:r>
      <w:r w:rsidR="001D27A1">
        <w:tab/>
      </w:r>
      <w:r w:rsidR="001D27A1">
        <w:tab/>
      </w:r>
      <w:r w:rsidR="001D27A1">
        <w:tab/>
      </w:r>
      <w:r w:rsidR="001D27A1">
        <w:tab/>
      </w:r>
      <w:r w:rsidR="001D27A1">
        <w:tab/>
        <w:t>Payton 2017</w:t>
      </w:r>
      <w:bookmarkStart w:id="0" w:name="_GoBack"/>
      <w:bookmarkEnd w:id="0"/>
    </w:p>
    <w:tbl>
      <w:tblPr>
        <w:tblStyle w:val="TableGrid"/>
        <w:tblW w:w="0" w:type="auto"/>
        <w:tblLook w:val="04A0" w:firstRow="1" w:lastRow="0" w:firstColumn="1" w:lastColumn="0" w:noHBand="0" w:noVBand="1"/>
      </w:tblPr>
      <w:tblGrid>
        <w:gridCol w:w="2245"/>
        <w:gridCol w:w="7105"/>
      </w:tblGrid>
      <w:tr w:rsidR="00794827" w14:paraId="1691CDF4" w14:textId="77777777" w:rsidTr="00794827">
        <w:tc>
          <w:tcPr>
            <w:tcW w:w="2245" w:type="dxa"/>
          </w:tcPr>
          <w:p w14:paraId="65D1C5C3" w14:textId="77777777" w:rsidR="00794827" w:rsidRDefault="00794827" w:rsidP="00794827">
            <w:pPr>
              <w:jc w:val="center"/>
            </w:pPr>
            <w:r>
              <w:rPr>
                <w:noProof/>
              </w:rPr>
              <w:drawing>
                <wp:inline distT="0" distB="0" distL="0" distR="0" wp14:anchorId="6AAB7EBD" wp14:editId="502A02D5">
                  <wp:extent cx="1121085" cy="1682750"/>
                  <wp:effectExtent l="0" t="0" r="3175" b="0"/>
                  <wp:docPr id="1" name="Picture 1" descr="http://ecx.images-amazon.com/images/I/51QV06aUPt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QV06aUPtL._SX331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093" cy="1730794"/>
                          </a:xfrm>
                          <a:prstGeom prst="rect">
                            <a:avLst/>
                          </a:prstGeom>
                          <a:noFill/>
                          <a:ln>
                            <a:noFill/>
                          </a:ln>
                        </pic:spPr>
                      </pic:pic>
                    </a:graphicData>
                  </a:graphic>
                </wp:inline>
              </w:drawing>
            </w:r>
          </w:p>
          <w:p w14:paraId="3B9CAE52" w14:textId="77777777" w:rsidR="00794827" w:rsidRDefault="00794827"/>
        </w:tc>
        <w:tc>
          <w:tcPr>
            <w:tcW w:w="7105" w:type="dxa"/>
          </w:tcPr>
          <w:p w14:paraId="04D84986" w14:textId="77777777" w:rsidR="00794827" w:rsidRDefault="00794827" w:rsidP="00794827">
            <w:pPr>
              <w:rPr>
                <w:rFonts w:cs="Arial"/>
                <w:i/>
                <w:color w:val="333333"/>
                <w:sz w:val="24"/>
                <w:szCs w:val="24"/>
                <w:shd w:val="clear" w:color="auto" w:fill="FFFFFF"/>
              </w:rPr>
            </w:pPr>
          </w:p>
          <w:p w14:paraId="788942F6" w14:textId="77777777" w:rsidR="00794827" w:rsidRPr="008D44DA" w:rsidRDefault="00794827" w:rsidP="00794827">
            <w:pPr>
              <w:rPr>
                <w:rFonts w:cs="Arial"/>
                <w:b/>
                <w:color w:val="333333"/>
                <w:sz w:val="24"/>
                <w:szCs w:val="24"/>
                <w:shd w:val="clear" w:color="auto" w:fill="FFFFFF"/>
              </w:rPr>
            </w:pPr>
            <w:r w:rsidRPr="008D44DA">
              <w:rPr>
                <w:rFonts w:cs="Arial"/>
                <w:b/>
                <w:i/>
                <w:color w:val="333333"/>
                <w:sz w:val="24"/>
                <w:szCs w:val="24"/>
                <w:shd w:val="clear" w:color="auto" w:fill="FFFFFF"/>
              </w:rPr>
              <w:t>In the Time of Butterflies</w:t>
            </w:r>
            <w:r w:rsidRPr="008D44DA">
              <w:rPr>
                <w:rFonts w:cs="Arial"/>
                <w:b/>
                <w:color w:val="333333"/>
                <w:sz w:val="24"/>
                <w:szCs w:val="24"/>
                <w:shd w:val="clear" w:color="auto" w:fill="FFFFFF"/>
              </w:rPr>
              <w:t xml:space="preserve"> by Julia Alvarez</w:t>
            </w:r>
          </w:p>
          <w:p w14:paraId="44DADACB" w14:textId="77777777" w:rsidR="00794827" w:rsidRPr="00A33173" w:rsidRDefault="00794827" w:rsidP="00794827">
            <w:pPr>
              <w:rPr>
                <w:rFonts w:cs="Arial"/>
                <w:color w:val="333333"/>
                <w:sz w:val="24"/>
                <w:szCs w:val="24"/>
                <w:shd w:val="clear" w:color="auto" w:fill="FFFFFF"/>
              </w:rPr>
            </w:pPr>
          </w:p>
          <w:p w14:paraId="1B08684D" w14:textId="77777777" w:rsidR="00794827" w:rsidRPr="00A33173" w:rsidRDefault="00794827" w:rsidP="00794827">
            <w:pPr>
              <w:rPr>
                <w:sz w:val="24"/>
                <w:szCs w:val="24"/>
              </w:rPr>
            </w:pPr>
            <w:r w:rsidRPr="00A33173">
              <w:rPr>
                <w:rFonts w:cs="Arial"/>
                <w:color w:val="333333"/>
                <w:sz w:val="24"/>
                <w:szCs w:val="24"/>
                <w:shd w:val="clear" w:color="auto" w:fill="FFFFFF"/>
              </w:rPr>
              <w:t>It is November 25, 1960, and three beautiful sisters have been found near their wrecked Jeep at the bottom of a 150-foot cliff on the north coast of the Dominican Republic. The official state newspaper reports their deaths as accidental. It does not mention that a fourth sister lives. Nor does it explain that the sisters were among the leading opponents of Gen. Rafael Leonidas Trujillo’s dictatorship. It doesn’t have to. Everybody knows of Las Mariposas―“The Butterflies.”</w:t>
            </w:r>
            <w:r>
              <w:rPr>
                <w:rFonts w:cs="Arial"/>
                <w:color w:val="333333"/>
                <w:sz w:val="24"/>
                <w:szCs w:val="24"/>
                <w:shd w:val="clear" w:color="auto" w:fill="FFFFFF"/>
              </w:rPr>
              <w:t xml:space="preserve"> </w:t>
            </w:r>
            <w:r w:rsidRPr="002F2C0B">
              <w:rPr>
                <w:rFonts w:cs="Arial"/>
                <w:i/>
                <w:color w:val="333333"/>
                <w:sz w:val="16"/>
                <w:szCs w:val="16"/>
                <w:shd w:val="clear" w:color="auto" w:fill="FFFFFF"/>
              </w:rPr>
              <w:t>Amazon Review</w:t>
            </w:r>
          </w:p>
          <w:p w14:paraId="2C96218C" w14:textId="77777777" w:rsidR="00794827" w:rsidRDefault="00794827"/>
        </w:tc>
      </w:tr>
      <w:tr w:rsidR="00794827" w14:paraId="65EBD176" w14:textId="77777777" w:rsidTr="00794827">
        <w:tc>
          <w:tcPr>
            <w:tcW w:w="2245" w:type="dxa"/>
          </w:tcPr>
          <w:p w14:paraId="7296D82A" w14:textId="77777777" w:rsidR="00794827" w:rsidRDefault="00794827" w:rsidP="00794827">
            <w:pPr>
              <w:jc w:val="center"/>
            </w:pPr>
            <w:r>
              <w:rPr>
                <w:noProof/>
              </w:rPr>
              <w:drawing>
                <wp:inline distT="0" distB="0" distL="0" distR="0" wp14:anchorId="76BB8DFA" wp14:editId="14429F8B">
                  <wp:extent cx="1130300" cy="1868863"/>
                  <wp:effectExtent l="0" t="0" r="0" b="0"/>
                  <wp:docPr id="2" name="Picture 2" descr="http://ecx.images-amazon.com/images/I/41KoqH2ZK3L._SX30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KoqH2ZK3L._SX300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189" cy="1896787"/>
                          </a:xfrm>
                          <a:prstGeom prst="rect">
                            <a:avLst/>
                          </a:prstGeom>
                          <a:noFill/>
                          <a:ln>
                            <a:noFill/>
                          </a:ln>
                        </pic:spPr>
                      </pic:pic>
                    </a:graphicData>
                  </a:graphic>
                </wp:inline>
              </w:drawing>
            </w:r>
          </w:p>
          <w:p w14:paraId="1FEFAAE3" w14:textId="77777777" w:rsidR="00794827" w:rsidRDefault="00794827"/>
        </w:tc>
        <w:tc>
          <w:tcPr>
            <w:tcW w:w="7105" w:type="dxa"/>
          </w:tcPr>
          <w:p w14:paraId="487B8208" w14:textId="77777777" w:rsidR="00794827" w:rsidRDefault="00794827" w:rsidP="00794827">
            <w:pPr>
              <w:rPr>
                <w:i/>
                <w:sz w:val="24"/>
                <w:szCs w:val="24"/>
              </w:rPr>
            </w:pPr>
          </w:p>
          <w:p w14:paraId="45385641" w14:textId="77777777" w:rsidR="00794827" w:rsidRPr="008D44DA" w:rsidRDefault="00794827" w:rsidP="00794827">
            <w:pPr>
              <w:rPr>
                <w:b/>
                <w:sz w:val="24"/>
                <w:szCs w:val="24"/>
              </w:rPr>
            </w:pPr>
            <w:r w:rsidRPr="008D44DA">
              <w:rPr>
                <w:b/>
                <w:i/>
                <w:sz w:val="24"/>
                <w:szCs w:val="24"/>
              </w:rPr>
              <w:t>Slaughterhouse-Five</w:t>
            </w:r>
            <w:r w:rsidRPr="008D44DA">
              <w:rPr>
                <w:b/>
                <w:sz w:val="24"/>
                <w:szCs w:val="24"/>
              </w:rPr>
              <w:t xml:space="preserve"> by Kurt Vonnegut</w:t>
            </w:r>
          </w:p>
          <w:p w14:paraId="1D51E44A" w14:textId="77777777" w:rsidR="00794827" w:rsidRPr="00A33173" w:rsidRDefault="00794827" w:rsidP="00794827">
            <w:pPr>
              <w:rPr>
                <w:sz w:val="24"/>
                <w:szCs w:val="24"/>
              </w:rPr>
            </w:pPr>
          </w:p>
          <w:p w14:paraId="69AFBB34" w14:textId="77777777" w:rsidR="00794827" w:rsidRPr="00A33173" w:rsidRDefault="00794827" w:rsidP="00794827">
            <w:pPr>
              <w:rPr>
                <w:rFonts w:eastAsia="Times New Roman" w:cs="Times New Roman"/>
                <w:sz w:val="24"/>
                <w:szCs w:val="24"/>
              </w:rPr>
            </w:pPr>
            <w:r w:rsidRPr="00A33173">
              <w:rPr>
                <w:rFonts w:eastAsia="Times New Roman" w:cs="Times New Roman"/>
                <w:color w:val="333333"/>
                <w:sz w:val="24"/>
                <w:szCs w:val="24"/>
                <w:shd w:val="clear" w:color="auto" w:fill="FFFFFF"/>
              </w:rPr>
              <w:t>Kurt Vonnegut's absurdist classic </w:t>
            </w:r>
            <w:r w:rsidRPr="00A33173">
              <w:rPr>
                <w:rFonts w:eastAsia="Times New Roman" w:cs="Times New Roman"/>
                <w:i/>
                <w:iCs/>
                <w:color w:val="333333"/>
                <w:sz w:val="24"/>
                <w:szCs w:val="24"/>
                <w:shd w:val="clear" w:color="auto" w:fill="FFFFFF"/>
              </w:rPr>
              <w:t>Slaughterhouse-Five</w:t>
            </w:r>
            <w:r w:rsidRPr="00A33173">
              <w:rPr>
                <w:rFonts w:eastAsia="Times New Roman" w:cs="Times New Roman"/>
                <w:color w:val="333333"/>
                <w:sz w:val="24"/>
                <w:szCs w:val="24"/>
                <w:shd w:val="clear" w:color="auto" w:fill="FFFFFF"/>
              </w:rPr>
              <w:t xml:space="preserve"> introduces us to Billy Pilgrim, a man who becomes unstuck in time after he is abducted by aliens from the planet </w:t>
            </w:r>
            <w:proofErr w:type="spellStart"/>
            <w:r w:rsidRPr="00A33173">
              <w:rPr>
                <w:rFonts w:eastAsia="Times New Roman" w:cs="Times New Roman"/>
                <w:color w:val="333333"/>
                <w:sz w:val="24"/>
                <w:szCs w:val="24"/>
                <w:shd w:val="clear" w:color="auto" w:fill="FFFFFF"/>
              </w:rPr>
              <w:t>Tralfamadore</w:t>
            </w:r>
            <w:proofErr w:type="spellEnd"/>
            <w:r w:rsidRPr="00A33173">
              <w:rPr>
                <w:rFonts w:eastAsia="Times New Roman" w:cs="Times New Roman"/>
                <w:color w:val="333333"/>
                <w:sz w:val="24"/>
                <w:szCs w:val="24"/>
                <w:shd w:val="clear" w:color="auto" w:fill="FFFFFF"/>
              </w:rPr>
              <w:t>. In a plot-scrambling display of virtuosity, we follow Pilgrim simultaneously through all phases of his life, concentrating on his (and Vonnegut's) shattering experience as an American prisoner of war who witnesses the firebombing of Dresden.</w:t>
            </w:r>
          </w:p>
          <w:p w14:paraId="15ADAF4E" w14:textId="6A7E3F48" w:rsidR="00794827" w:rsidRDefault="00794827" w:rsidP="00794827">
            <w:pPr>
              <w:shd w:val="clear" w:color="auto" w:fill="FFFFFF"/>
              <w:spacing w:before="100" w:beforeAutospacing="1" w:after="100" w:afterAutospacing="1"/>
              <w:rPr>
                <w:rFonts w:eastAsia="Times New Roman" w:cs="Times New Roman"/>
                <w:color w:val="333333"/>
                <w:sz w:val="24"/>
                <w:szCs w:val="24"/>
              </w:rPr>
            </w:pPr>
            <w:r w:rsidRPr="00A33173">
              <w:rPr>
                <w:rFonts w:eastAsia="Times New Roman" w:cs="Times New Roman"/>
                <w:color w:val="333333"/>
                <w:sz w:val="24"/>
                <w:szCs w:val="24"/>
              </w:rPr>
              <w:t xml:space="preserve">Don't let the ease of reading fool you--Vonnegut's </w:t>
            </w:r>
            <w:r w:rsidR="00436720">
              <w:rPr>
                <w:rFonts w:eastAsia="Times New Roman" w:cs="Times New Roman"/>
                <w:color w:val="333333"/>
                <w:sz w:val="24"/>
                <w:szCs w:val="24"/>
              </w:rPr>
              <w:t>isn't a conventional or simple</w:t>
            </w:r>
            <w:r w:rsidRPr="00A33173">
              <w:rPr>
                <w:rFonts w:eastAsia="Times New Roman" w:cs="Times New Roman"/>
                <w:color w:val="333333"/>
                <w:sz w:val="24"/>
                <w:szCs w:val="24"/>
              </w:rPr>
              <w:t xml:space="preserve"> novel. </w:t>
            </w:r>
            <w:r w:rsidRPr="002F2C0B">
              <w:rPr>
                <w:rFonts w:eastAsia="Times New Roman" w:cs="Times New Roman"/>
                <w:i/>
                <w:color w:val="333333"/>
                <w:sz w:val="16"/>
                <w:szCs w:val="16"/>
              </w:rPr>
              <w:t>Amazon Review</w:t>
            </w:r>
          </w:p>
          <w:p w14:paraId="432B0F03" w14:textId="77777777" w:rsidR="00794827" w:rsidRPr="00794827" w:rsidRDefault="00794827" w:rsidP="00794827">
            <w:pPr>
              <w:shd w:val="clear" w:color="auto" w:fill="FFFFFF"/>
              <w:spacing w:before="100" w:beforeAutospacing="1" w:after="100" w:afterAutospacing="1"/>
              <w:rPr>
                <w:rFonts w:eastAsia="Times New Roman" w:cs="Times New Roman"/>
                <w:color w:val="333333"/>
                <w:sz w:val="24"/>
                <w:szCs w:val="24"/>
              </w:rPr>
            </w:pPr>
          </w:p>
        </w:tc>
      </w:tr>
      <w:tr w:rsidR="00794827" w14:paraId="27D56DF0" w14:textId="77777777" w:rsidTr="00794827">
        <w:tc>
          <w:tcPr>
            <w:tcW w:w="2245" w:type="dxa"/>
          </w:tcPr>
          <w:p w14:paraId="22CF80DF" w14:textId="07343BC0" w:rsidR="00794827" w:rsidRDefault="00794827" w:rsidP="00794827">
            <w:pPr>
              <w:jc w:val="center"/>
            </w:pPr>
          </w:p>
          <w:p w14:paraId="0D8FBF29" w14:textId="53D42AD3" w:rsidR="00794827" w:rsidRDefault="008D44DA" w:rsidP="008D44DA">
            <w:pPr>
              <w:jc w:val="center"/>
            </w:pPr>
            <w:r w:rsidRPr="008D44DA">
              <w:rPr>
                <w:noProof/>
              </w:rPr>
              <w:drawing>
                <wp:inline distT="0" distB="0" distL="0" distR="0" wp14:anchorId="2D290596" wp14:editId="79522BCC">
                  <wp:extent cx="1117600" cy="1689919"/>
                  <wp:effectExtent l="0" t="0" r="6350" b="5715"/>
                  <wp:docPr id="9" name="Picture 9" descr="C:\Users\lpayton\Downloads\extremely 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payton\Downloads\extremely lou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648" cy="1709649"/>
                          </a:xfrm>
                          <a:prstGeom prst="rect">
                            <a:avLst/>
                          </a:prstGeom>
                          <a:noFill/>
                          <a:ln>
                            <a:noFill/>
                          </a:ln>
                        </pic:spPr>
                      </pic:pic>
                    </a:graphicData>
                  </a:graphic>
                </wp:inline>
              </w:drawing>
            </w:r>
          </w:p>
        </w:tc>
        <w:tc>
          <w:tcPr>
            <w:tcW w:w="7105" w:type="dxa"/>
          </w:tcPr>
          <w:p w14:paraId="76A205F7" w14:textId="77777777" w:rsidR="008D44DA" w:rsidRDefault="008D44DA" w:rsidP="008D44DA">
            <w:pPr>
              <w:rPr>
                <w:b/>
                <w:i/>
                <w:color w:val="333333"/>
                <w:sz w:val="24"/>
                <w:szCs w:val="24"/>
                <w:shd w:val="clear" w:color="auto" w:fill="FFFFFF"/>
              </w:rPr>
            </w:pPr>
          </w:p>
          <w:p w14:paraId="333585DF" w14:textId="5569185C" w:rsidR="008D44DA" w:rsidRDefault="008D44DA" w:rsidP="008D44DA">
            <w:pPr>
              <w:rPr>
                <w:b/>
                <w:color w:val="333333"/>
                <w:sz w:val="24"/>
                <w:szCs w:val="24"/>
                <w:shd w:val="clear" w:color="auto" w:fill="FFFFFF"/>
              </w:rPr>
            </w:pPr>
            <w:r w:rsidRPr="008D44DA">
              <w:rPr>
                <w:b/>
                <w:i/>
                <w:color w:val="333333"/>
                <w:sz w:val="24"/>
                <w:szCs w:val="24"/>
                <w:shd w:val="clear" w:color="auto" w:fill="FFFFFF"/>
              </w:rPr>
              <w:t>Extremely Loud and Incredibly Close</w:t>
            </w:r>
            <w:r w:rsidRPr="008D44DA">
              <w:rPr>
                <w:b/>
                <w:color w:val="333333"/>
                <w:sz w:val="24"/>
                <w:szCs w:val="24"/>
                <w:shd w:val="clear" w:color="auto" w:fill="FFFFFF"/>
              </w:rPr>
              <w:t xml:space="preserve"> by Jonathan </w:t>
            </w:r>
            <w:proofErr w:type="spellStart"/>
            <w:r w:rsidRPr="008D44DA">
              <w:rPr>
                <w:b/>
                <w:color w:val="333333"/>
                <w:sz w:val="24"/>
                <w:szCs w:val="24"/>
                <w:shd w:val="clear" w:color="auto" w:fill="FFFFFF"/>
              </w:rPr>
              <w:t>Safran</w:t>
            </w:r>
            <w:proofErr w:type="spellEnd"/>
            <w:r w:rsidRPr="008D44DA">
              <w:rPr>
                <w:b/>
                <w:color w:val="333333"/>
                <w:sz w:val="24"/>
                <w:szCs w:val="24"/>
                <w:shd w:val="clear" w:color="auto" w:fill="FFFFFF"/>
              </w:rPr>
              <w:t xml:space="preserve"> Foer</w:t>
            </w:r>
          </w:p>
          <w:p w14:paraId="3BD85E2F" w14:textId="77777777" w:rsidR="008D44DA" w:rsidRPr="008D44DA" w:rsidRDefault="008D44DA" w:rsidP="008D44DA">
            <w:pPr>
              <w:rPr>
                <w:b/>
                <w:color w:val="333333"/>
                <w:sz w:val="24"/>
                <w:szCs w:val="24"/>
                <w:shd w:val="clear" w:color="auto" w:fill="FFFFFF"/>
              </w:rPr>
            </w:pPr>
          </w:p>
          <w:p w14:paraId="0B67CAA2" w14:textId="3BC117AE" w:rsidR="00BE7EA0" w:rsidRPr="008D44DA" w:rsidRDefault="008D44DA" w:rsidP="008D44DA">
            <w:pPr>
              <w:rPr>
                <w:sz w:val="24"/>
                <w:szCs w:val="24"/>
              </w:rPr>
            </w:pPr>
            <w:r w:rsidRPr="008D44DA">
              <w:rPr>
                <w:color w:val="333333"/>
                <w:sz w:val="24"/>
                <w:szCs w:val="24"/>
                <w:shd w:val="clear" w:color="auto" w:fill="FFFFFF"/>
              </w:rPr>
              <w:t>-Oskar Schell is not your average nine-year-old. A budding inventor, he spends his time imagining wonderful creations. He also collects random photographs for his scrapbook and sends letters to scientists. When his father dies in the World Trade Center collapse, Oskar shifts his boundless energy to a quest for answers. He finds a key hidden in his father's things that doesn't fit any lock in their New York City apartment; its container is labeled "Black." Using flawless kid logic, Oskar sets out to speak to everyone in New York City with the last name of Black. A retired journalist who keeps a card catalog with entries for everyone he's ever met is just one of the colorful characters the boy meets.</w:t>
            </w:r>
            <w:r w:rsidRPr="008D44DA">
              <w:rPr>
                <w:i/>
                <w:iCs/>
                <w:color w:val="333333"/>
                <w:sz w:val="24"/>
                <w:szCs w:val="24"/>
                <w:shd w:val="clear" w:color="auto" w:fill="FFFFFF"/>
              </w:rPr>
              <w:t xml:space="preserve"> </w:t>
            </w:r>
          </w:p>
        </w:tc>
      </w:tr>
      <w:tr w:rsidR="00794827" w14:paraId="4E5DB0BF" w14:textId="77777777" w:rsidTr="00794827">
        <w:tc>
          <w:tcPr>
            <w:tcW w:w="2245" w:type="dxa"/>
          </w:tcPr>
          <w:p w14:paraId="41E755CC" w14:textId="275D781B" w:rsidR="00794827" w:rsidRDefault="00794827" w:rsidP="00794827">
            <w:pPr>
              <w:jc w:val="center"/>
            </w:pPr>
            <w:r>
              <w:rPr>
                <w:noProof/>
              </w:rPr>
              <w:lastRenderedPageBreak/>
              <w:drawing>
                <wp:inline distT="0" distB="0" distL="0" distR="0" wp14:anchorId="4AA2D900" wp14:editId="646BA89E">
                  <wp:extent cx="1111250" cy="1714894"/>
                  <wp:effectExtent l="0" t="0" r="0" b="0"/>
                  <wp:docPr id="6" name="Picture 6" descr="http://ecx.images-amazon.com/images/I/51fb-u69S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fb-u69Sh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527" cy="1752359"/>
                          </a:xfrm>
                          <a:prstGeom prst="rect">
                            <a:avLst/>
                          </a:prstGeom>
                          <a:noFill/>
                          <a:ln>
                            <a:noFill/>
                          </a:ln>
                        </pic:spPr>
                      </pic:pic>
                    </a:graphicData>
                  </a:graphic>
                </wp:inline>
              </w:drawing>
            </w:r>
          </w:p>
        </w:tc>
        <w:tc>
          <w:tcPr>
            <w:tcW w:w="7105" w:type="dxa"/>
          </w:tcPr>
          <w:p w14:paraId="62D34322" w14:textId="77777777" w:rsidR="00794827" w:rsidRDefault="00794827" w:rsidP="00794827">
            <w:pPr>
              <w:rPr>
                <w:i/>
                <w:sz w:val="24"/>
                <w:szCs w:val="24"/>
              </w:rPr>
            </w:pPr>
          </w:p>
          <w:p w14:paraId="5DC348E4" w14:textId="77777777" w:rsidR="00794827" w:rsidRPr="008D44DA" w:rsidRDefault="00794827" w:rsidP="00794827">
            <w:pPr>
              <w:rPr>
                <w:b/>
                <w:sz w:val="24"/>
                <w:szCs w:val="24"/>
              </w:rPr>
            </w:pPr>
            <w:r w:rsidRPr="008D44DA">
              <w:rPr>
                <w:b/>
                <w:i/>
                <w:sz w:val="24"/>
                <w:szCs w:val="24"/>
              </w:rPr>
              <w:t xml:space="preserve">Behind the Beautiful </w:t>
            </w:r>
            <w:proofErr w:type="spellStart"/>
            <w:r w:rsidRPr="008D44DA">
              <w:rPr>
                <w:b/>
                <w:i/>
                <w:sz w:val="24"/>
                <w:szCs w:val="24"/>
              </w:rPr>
              <w:t>Forevers</w:t>
            </w:r>
            <w:proofErr w:type="spellEnd"/>
            <w:r w:rsidRPr="008D44DA">
              <w:rPr>
                <w:b/>
                <w:sz w:val="24"/>
                <w:szCs w:val="24"/>
              </w:rPr>
              <w:t xml:space="preserve"> by Katherine Boo</w:t>
            </w:r>
          </w:p>
          <w:p w14:paraId="27D02EFE" w14:textId="77777777" w:rsidR="00794827" w:rsidRPr="00A33173" w:rsidRDefault="00794827" w:rsidP="00794827">
            <w:pPr>
              <w:rPr>
                <w:sz w:val="24"/>
                <w:szCs w:val="24"/>
              </w:rPr>
            </w:pPr>
          </w:p>
          <w:p w14:paraId="68032ABB" w14:textId="77777777" w:rsidR="00794827" w:rsidRDefault="00794827">
            <w:pPr>
              <w:rPr>
                <w:rFonts w:cs="Arial"/>
                <w:i/>
                <w:color w:val="333333"/>
                <w:sz w:val="16"/>
                <w:szCs w:val="16"/>
                <w:shd w:val="clear" w:color="auto" w:fill="FFFFFF"/>
              </w:rPr>
            </w:pPr>
            <w:r w:rsidRPr="00A33173">
              <w:rPr>
                <w:rFonts w:cs="Arial"/>
                <w:color w:val="333333"/>
                <w:sz w:val="24"/>
                <w:szCs w:val="24"/>
                <w:shd w:val="clear" w:color="auto" w:fill="FFFFFF"/>
              </w:rPr>
              <w:t xml:space="preserve">In this brilliant, breathtaking book by Pulitzer Prize winner Katherine Boo, a bewildering age of global change and inequality is made human through the dramatic story of families striving toward a better life in </w:t>
            </w:r>
            <w:proofErr w:type="spellStart"/>
            <w:r w:rsidRPr="00A33173">
              <w:rPr>
                <w:rFonts w:cs="Arial"/>
                <w:color w:val="333333"/>
                <w:sz w:val="24"/>
                <w:szCs w:val="24"/>
                <w:shd w:val="clear" w:color="auto" w:fill="FFFFFF"/>
              </w:rPr>
              <w:t>Annawadi</w:t>
            </w:r>
            <w:proofErr w:type="spellEnd"/>
            <w:r w:rsidRPr="00A33173">
              <w:rPr>
                <w:rFonts w:cs="Arial"/>
                <w:color w:val="333333"/>
                <w:sz w:val="24"/>
                <w:szCs w:val="24"/>
                <w:shd w:val="clear" w:color="auto" w:fill="FFFFFF"/>
              </w:rPr>
              <w:t xml:space="preserve">, a makeshift settlement in the shadow of luxury hotels near the Mumbai airport. As India starts to prosper, the residents of </w:t>
            </w:r>
            <w:proofErr w:type="spellStart"/>
            <w:r w:rsidRPr="00A33173">
              <w:rPr>
                <w:rFonts w:cs="Arial"/>
                <w:color w:val="333333"/>
                <w:sz w:val="24"/>
                <w:szCs w:val="24"/>
                <w:shd w:val="clear" w:color="auto" w:fill="FFFFFF"/>
              </w:rPr>
              <w:t>Annawadi</w:t>
            </w:r>
            <w:proofErr w:type="spellEnd"/>
            <w:r w:rsidRPr="00A33173">
              <w:rPr>
                <w:rFonts w:cs="Arial"/>
                <w:color w:val="333333"/>
                <w:sz w:val="24"/>
                <w:szCs w:val="24"/>
                <w:shd w:val="clear" w:color="auto" w:fill="FFFFFF"/>
              </w:rPr>
              <w:t xml:space="preserve"> are electric with hope. Abdul, an enterprising teenager, sees “a fortune beyond counting” in the recyclable garbage that richer people throw away.</w:t>
            </w:r>
            <w:r>
              <w:rPr>
                <w:rFonts w:cs="Arial"/>
                <w:color w:val="333333"/>
                <w:sz w:val="24"/>
                <w:szCs w:val="24"/>
                <w:shd w:val="clear" w:color="auto" w:fill="FFFFFF"/>
              </w:rPr>
              <w:t xml:space="preserve"> </w:t>
            </w:r>
            <w:r w:rsidRPr="002F2C0B">
              <w:rPr>
                <w:rFonts w:cs="Arial"/>
                <w:i/>
                <w:color w:val="333333"/>
                <w:sz w:val="16"/>
                <w:szCs w:val="16"/>
                <w:shd w:val="clear" w:color="auto" w:fill="FFFFFF"/>
              </w:rPr>
              <w:t>Booklist</w:t>
            </w:r>
          </w:p>
          <w:p w14:paraId="78A789C8" w14:textId="77777777" w:rsidR="00BE7EA0" w:rsidRPr="00794827" w:rsidRDefault="00BE7EA0">
            <w:pPr>
              <w:rPr>
                <w:sz w:val="24"/>
                <w:szCs w:val="24"/>
              </w:rPr>
            </w:pPr>
          </w:p>
        </w:tc>
      </w:tr>
      <w:tr w:rsidR="00794827" w14:paraId="5DF83AFA" w14:textId="77777777" w:rsidTr="00794827">
        <w:tc>
          <w:tcPr>
            <w:tcW w:w="2245" w:type="dxa"/>
          </w:tcPr>
          <w:p w14:paraId="7B526939" w14:textId="77777777" w:rsidR="00794827" w:rsidRDefault="00794827" w:rsidP="00794827">
            <w:pPr>
              <w:jc w:val="center"/>
            </w:pPr>
            <w:r>
              <w:rPr>
                <w:noProof/>
              </w:rPr>
              <w:drawing>
                <wp:inline distT="0" distB="0" distL="0" distR="0" wp14:anchorId="5D6D04D0" wp14:editId="3A5E7E6C">
                  <wp:extent cx="1208493" cy="1860550"/>
                  <wp:effectExtent l="0" t="0" r="0" b="6350"/>
                  <wp:docPr id="15" name="Picture 15" descr="http://ecx.images-amazon.com/images/I/71qLnZuj5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x.images-amazon.com/images/I/71qLnZuj5S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333" cy="1886477"/>
                          </a:xfrm>
                          <a:prstGeom prst="rect">
                            <a:avLst/>
                          </a:prstGeom>
                          <a:noFill/>
                          <a:ln>
                            <a:noFill/>
                          </a:ln>
                        </pic:spPr>
                      </pic:pic>
                    </a:graphicData>
                  </a:graphic>
                </wp:inline>
              </w:drawing>
            </w:r>
          </w:p>
          <w:p w14:paraId="239BA7BF" w14:textId="77777777" w:rsidR="00794827" w:rsidRDefault="00794827" w:rsidP="00794827">
            <w:pPr>
              <w:jc w:val="center"/>
            </w:pPr>
          </w:p>
        </w:tc>
        <w:tc>
          <w:tcPr>
            <w:tcW w:w="7105" w:type="dxa"/>
          </w:tcPr>
          <w:p w14:paraId="257EFD91" w14:textId="77777777" w:rsidR="00794827" w:rsidRDefault="00794827" w:rsidP="00794827">
            <w:pPr>
              <w:rPr>
                <w:i/>
                <w:sz w:val="24"/>
                <w:szCs w:val="24"/>
              </w:rPr>
            </w:pPr>
          </w:p>
          <w:p w14:paraId="13D2597A" w14:textId="77777777" w:rsidR="00794827" w:rsidRPr="008D44DA" w:rsidRDefault="00794827" w:rsidP="00794827">
            <w:pPr>
              <w:rPr>
                <w:b/>
                <w:sz w:val="24"/>
                <w:szCs w:val="24"/>
              </w:rPr>
            </w:pPr>
            <w:r w:rsidRPr="008D44DA">
              <w:rPr>
                <w:b/>
                <w:i/>
                <w:sz w:val="24"/>
                <w:szCs w:val="24"/>
              </w:rPr>
              <w:t>Things Fall Apart</w:t>
            </w:r>
            <w:r w:rsidRPr="008D44DA">
              <w:rPr>
                <w:b/>
                <w:sz w:val="24"/>
                <w:szCs w:val="24"/>
              </w:rPr>
              <w:t xml:space="preserve"> by Chinua Achebe</w:t>
            </w:r>
          </w:p>
          <w:p w14:paraId="07BF60D6" w14:textId="77777777" w:rsidR="00794827" w:rsidRPr="00A33173" w:rsidRDefault="00794827" w:rsidP="00794827">
            <w:pPr>
              <w:rPr>
                <w:sz w:val="24"/>
                <w:szCs w:val="24"/>
              </w:rPr>
            </w:pPr>
          </w:p>
          <w:p w14:paraId="53F2981B" w14:textId="77777777" w:rsidR="00794827" w:rsidRPr="00A33173" w:rsidRDefault="00794827" w:rsidP="00794827">
            <w:pPr>
              <w:rPr>
                <w:sz w:val="24"/>
                <w:szCs w:val="24"/>
              </w:rPr>
            </w:pPr>
            <w:r w:rsidRPr="00A33173">
              <w:rPr>
                <w:rFonts w:cs="Arial"/>
                <w:i/>
                <w:iCs/>
                <w:color w:val="333333"/>
                <w:sz w:val="24"/>
                <w:szCs w:val="24"/>
                <w:shd w:val="clear" w:color="auto" w:fill="FFFFFF"/>
              </w:rPr>
              <w:t>Things Fall Apart</w:t>
            </w:r>
            <w:r w:rsidRPr="00A33173">
              <w:rPr>
                <w:rStyle w:val="apple-converted-space"/>
                <w:rFonts w:cs="Arial"/>
                <w:color w:val="333333"/>
                <w:sz w:val="24"/>
                <w:szCs w:val="24"/>
                <w:shd w:val="clear" w:color="auto" w:fill="FFFFFF"/>
              </w:rPr>
              <w:t> </w:t>
            </w:r>
            <w:r w:rsidRPr="00A33173">
              <w:rPr>
                <w:rFonts w:cs="Arial"/>
                <w:color w:val="333333"/>
                <w:sz w:val="24"/>
                <w:szCs w:val="24"/>
                <w:shd w:val="clear" w:color="auto" w:fill="FFFFFF"/>
              </w:rPr>
              <w:t>tells two intertwining stories, both centering on Okonkwo, a “strong man” of an Ibo village in Nigeria. The first, a powerful fable of the immemorial conflict between the individual and society, traces Okonkwo’s fall from grace with the tribal world. The second, as modern as the first is ancient, concerns the clash of cultures and the destruction of Okonkwo's world with the arrival of aggressive European missionaries. These perfectly harmonized twin dramas are informed by an awareness capable of encompassing at once the life of nature, human history, and the mysterious compulsions of the soul.</w:t>
            </w:r>
            <w:r>
              <w:rPr>
                <w:rFonts w:cs="Arial"/>
                <w:color w:val="333333"/>
                <w:sz w:val="24"/>
                <w:szCs w:val="24"/>
                <w:shd w:val="clear" w:color="auto" w:fill="FFFFFF"/>
              </w:rPr>
              <w:t xml:space="preserve">  </w:t>
            </w:r>
            <w:r w:rsidRPr="002F2C0B">
              <w:rPr>
                <w:rFonts w:cs="Arial"/>
                <w:i/>
                <w:color w:val="333333"/>
                <w:sz w:val="16"/>
                <w:szCs w:val="16"/>
                <w:shd w:val="clear" w:color="auto" w:fill="FFFFFF"/>
              </w:rPr>
              <w:t>Booklist</w:t>
            </w:r>
          </w:p>
          <w:p w14:paraId="1CC21DA6" w14:textId="77777777" w:rsidR="00794827" w:rsidRDefault="00794827"/>
        </w:tc>
      </w:tr>
      <w:tr w:rsidR="00794827" w14:paraId="73235EBA" w14:textId="77777777" w:rsidTr="00794827">
        <w:tc>
          <w:tcPr>
            <w:tcW w:w="2245" w:type="dxa"/>
          </w:tcPr>
          <w:p w14:paraId="16FB6236" w14:textId="53DBC097" w:rsidR="00794827" w:rsidRDefault="00436720" w:rsidP="00794827">
            <w:pPr>
              <w:jc w:val="center"/>
            </w:pPr>
            <w:r w:rsidRPr="00436720">
              <w:rPr>
                <w:noProof/>
              </w:rPr>
              <w:drawing>
                <wp:inline distT="0" distB="0" distL="0" distR="0" wp14:anchorId="2AEE1631" wp14:editId="058591B7">
                  <wp:extent cx="1168234" cy="1816100"/>
                  <wp:effectExtent l="0" t="0" r="0" b="0"/>
                  <wp:docPr id="8" name="Picture 8" descr="C:\Users\lpayton\Downloads\Wuthering-Heights-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payton\Downloads\Wuthering-Heights-Book-Co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447" cy="1821095"/>
                          </a:xfrm>
                          <a:prstGeom prst="rect">
                            <a:avLst/>
                          </a:prstGeom>
                          <a:noFill/>
                          <a:ln>
                            <a:noFill/>
                          </a:ln>
                        </pic:spPr>
                      </pic:pic>
                    </a:graphicData>
                  </a:graphic>
                </wp:inline>
              </w:drawing>
            </w:r>
            <w:r w:rsidRPr="00436720">
              <w:rPr>
                <w:noProof/>
              </w:rPr>
              <mc:AlternateContent>
                <mc:Choice Requires="wps">
                  <w:drawing>
                    <wp:inline distT="0" distB="0" distL="0" distR="0" wp14:anchorId="4EC07DAB" wp14:editId="414F8394">
                      <wp:extent cx="304800" cy="304800"/>
                      <wp:effectExtent l="0" t="0" r="0" b="0"/>
                      <wp:docPr id="7" name="Rectangle 7" descr="Product Detai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51A6B" id="Rectangle 7" o:spid="_x0000_s1026" alt="Product Detai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EjwgIAAM8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YiR&#10;I8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44F37FD8" w14:textId="77777777" w:rsidR="00794827" w:rsidRDefault="00794827" w:rsidP="00794827">
            <w:pPr>
              <w:jc w:val="center"/>
            </w:pPr>
          </w:p>
        </w:tc>
        <w:tc>
          <w:tcPr>
            <w:tcW w:w="7105" w:type="dxa"/>
          </w:tcPr>
          <w:p w14:paraId="33DBCD0A" w14:textId="77777777" w:rsidR="00794827" w:rsidRPr="008D44DA" w:rsidRDefault="00AA0269" w:rsidP="00AA0269">
            <w:pPr>
              <w:rPr>
                <w:b/>
                <w:i/>
                <w:sz w:val="24"/>
                <w:szCs w:val="24"/>
              </w:rPr>
            </w:pPr>
            <w:r w:rsidRPr="008D44DA">
              <w:rPr>
                <w:b/>
                <w:i/>
                <w:sz w:val="24"/>
                <w:szCs w:val="24"/>
              </w:rPr>
              <w:t>Wuthering Heights—Emily Bronte</w:t>
            </w:r>
          </w:p>
          <w:p w14:paraId="6C9BAE3B" w14:textId="77777777" w:rsidR="008D44DA" w:rsidRPr="008D44DA" w:rsidRDefault="008D44DA" w:rsidP="00AA0269">
            <w:pPr>
              <w:rPr>
                <w:i/>
                <w:sz w:val="24"/>
                <w:szCs w:val="24"/>
              </w:rPr>
            </w:pPr>
          </w:p>
          <w:p w14:paraId="35D979D3" w14:textId="2BCBBAEF" w:rsidR="00AA0269" w:rsidRDefault="00AA0269" w:rsidP="00AA0269">
            <w:r w:rsidRPr="008D44DA">
              <w:rPr>
                <w:rFonts w:cs="Arial"/>
                <w:i/>
                <w:color w:val="333333"/>
                <w:sz w:val="24"/>
                <w:szCs w:val="24"/>
                <w:shd w:val="clear" w:color="auto" w:fill="FFFFFF"/>
              </w:rPr>
              <w:t>Wuthering Heights</w:t>
            </w:r>
            <w:r w:rsidRPr="008D44DA">
              <w:rPr>
                <w:rFonts w:cs="Arial"/>
                <w:color w:val="333333"/>
                <w:sz w:val="24"/>
                <w:szCs w:val="24"/>
                <w:shd w:val="clear" w:color="auto" w:fill="FFFFFF"/>
              </w:rPr>
              <w:t>, the only novel that Emily Bronte wrote, is a classic of 19th century American literature. It is considered by many as one of the most important romantic novels ever written. Set in Northern England, Wuthering Heights is the story of Catherine Earnshaw and the love that she shares with Heathcliff. Catherine and Heathcliff are brought together as children when her father brings the young foundling home. The relationship between Catherine and Heathcliff is a tumultuous one of unfulfilled desire, betrayal, and bitter vengeance.</w:t>
            </w:r>
          </w:p>
        </w:tc>
      </w:tr>
    </w:tbl>
    <w:p w14:paraId="2EF605ED" w14:textId="77777777" w:rsidR="00794827" w:rsidRDefault="00794827"/>
    <w:sectPr w:rsidR="0079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27"/>
    <w:rsid w:val="001D27A1"/>
    <w:rsid w:val="00436720"/>
    <w:rsid w:val="007259D0"/>
    <w:rsid w:val="00794827"/>
    <w:rsid w:val="008D44DA"/>
    <w:rsid w:val="00AA0269"/>
    <w:rsid w:val="00BE7EA0"/>
    <w:rsid w:val="00C97E8C"/>
    <w:rsid w:val="00D00793"/>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A06B"/>
  <w15:chartTrackingRefBased/>
  <w15:docId w15:val="{6E1A17C0-7DBB-4004-AFE8-E1A6167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827"/>
  </w:style>
  <w:style w:type="character" w:styleId="Strong">
    <w:name w:val="Strong"/>
    <w:basedOn w:val="DefaultParagraphFont"/>
    <w:uiPriority w:val="22"/>
    <w:qFormat/>
    <w:rsid w:val="00FE5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E4ED-5E86-4E61-AEC3-FD1EFFC7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Payton</dc:creator>
  <cp:keywords/>
  <dc:description/>
  <cp:lastModifiedBy>Liza Payton</cp:lastModifiedBy>
  <cp:revision>4</cp:revision>
  <dcterms:created xsi:type="dcterms:W3CDTF">2017-05-02T14:04:00Z</dcterms:created>
  <dcterms:modified xsi:type="dcterms:W3CDTF">2017-05-03T13:34:00Z</dcterms:modified>
</cp:coreProperties>
</file>